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55388" w14:textId="33C01207" w:rsidR="0000493C" w:rsidRDefault="0000493C" w:rsidP="0000493C">
      <w:pPr>
        <w:pStyle w:val="Nessunaspaziatura"/>
        <w:jc w:val="both"/>
      </w:pPr>
      <w:r>
        <w:t>La Corale Marietta Alboni nasce a Città di Castello nel 1983 su iniziativa del maestro Marcello Marini e del parroco della Chiesa della Madonna delle Grazie, don Tonino Rossi</w:t>
      </w:r>
      <w:r w:rsidR="00B22AA9">
        <w:t xml:space="preserve">. L’Associazione Corale Marietta Alboni </w:t>
      </w:r>
      <w:r>
        <w:t>è</w:t>
      </w:r>
      <w:r w:rsidR="00703FF2">
        <w:t xml:space="preserve"> attualmente</w:t>
      </w:r>
      <w:r>
        <w:t xml:space="preserve"> strutturata in </w:t>
      </w:r>
      <w:r w:rsidR="00B22AA9">
        <w:t>due</w:t>
      </w:r>
      <w:r>
        <w:t xml:space="preserve"> cori: il coro Alboni e </w:t>
      </w:r>
      <w:r w:rsidR="00B22AA9">
        <w:t>il coro giovanile N</w:t>
      </w:r>
      <w:r>
        <w:t>uove note</w:t>
      </w:r>
      <w:r w:rsidR="00B22AA9">
        <w:t>.</w:t>
      </w:r>
    </w:p>
    <w:p w14:paraId="3D0236CA" w14:textId="77777777" w:rsidR="0000493C" w:rsidRDefault="0000493C" w:rsidP="0000493C">
      <w:pPr>
        <w:pStyle w:val="Nessunaspaziatura"/>
        <w:jc w:val="both"/>
      </w:pPr>
    </w:p>
    <w:p w14:paraId="18FCA792" w14:textId="36D53426" w:rsidR="0000493C" w:rsidRDefault="0000493C" w:rsidP="0000493C">
      <w:pPr>
        <w:pStyle w:val="Nessunaspaziatura"/>
        <w:jc w:val="both"/>
      </w:pPr>
      <w:r>
        <w:t xml:space="preserve">Il complesso polifonico è stato diretto in occasioni particolari da maestri di fama internazionale quali, solo per citarne alcuni, Maurizio Boriolo, Fabio Maestri, Giuliano Silveri, Johannes Wildner, Carl Martin, Boris Tevlin, Fabrizio Maria Carminati, Carlo Frajese, Stefan Anton Reck, Johannes Garbe, Peter Feranec, ed ha collaborato con prestigiose orchestre: I Solisti di Perugia, Filarmonica Marchigiana, Moskov Symphoni Orchestra, Roma Sinfonietta, Orchestra di Padova e del Veneto, Orchestra della Sagra Musicale Umbra, Orchestra del Teatro Coccia di Novara, Orchestra di Perugia e dell’Umbria, Internazionale d’Italia, </w:t>
      </w:r>
      <w:r w:rsidR="00760B49">
        <w:t>Orchestra della</w:t>
      </w:r>
      <w:r>
        <w:t xml:space="preserve"> Toscana</w:t>
      </w:r>
      <w:r w:rsidR="00760B49">
        <w:t>, Orchestra sinfonica Rossini.</w:t>
      </w:r>
    </w:p>
    <w:p w14:paraId="2FB54AC1" w14:textId="77777777" w:rsidR="0000493C" w:rsidRDefault="0000493C" w:rsidP="0000493C">
      <w:pPr>
        <w:pStyle w:val="Nessunaspaziatura"/>
        <w:jc w:val="both"/>
      </w:pPr>
    </w:p>
    <w:p w14:paraId="5901A93A" w14:textId="2E5873A6" w:rsidR="0000493C" w:rsidRDefault="0000493C" w:rsidP="0000493C">
      <w:pPr>
        <w:pStyle w:val="Nessunaspaziatura"/>
        <w:jc w:val="both"/>
      </w:pPr>
      <w:r>
        <w:t>Il coro Alboni ha realizzato prime esecuzioni assolute di opere di Carlo Pedini: “Te Deum”, l’Oratorio “Il mistero Jacopone”, l’Oratorio “Beata Angela da Foligno”, il “Vespro di Santa Veronica Giuliani”. La “Missa Brevis” di Marcello Panni, la Cantata “Naufragus” di Maurizio Boriolo, la Cantata “Il Perugino” di Marco Betta</w:t>
      </w:r>
      <w:r w:rsidR="00760B49">
        <w:t>, il Gloria di Henry Nafilan, il Pater noster di Dan Forrest.</w:t>
      </w:r>
    </w:p>
    <w:p w14:paraId="2FC5EB1E" w14:textId="5B44E9F7" w:rsidR="0000493C" w:rsidRDefault="0000493C" w:rsidP="0000493C">
      <w:pPr>
        <w:pStyle w:val="Nessunaspaziatura"/>
        <w:jc w:val="both"/>
      </w:pPr>
      <w:r>
        <w:t xml:space="preserve">All’estero il coro si è esibito nel Santuario di Montserrat e a Barcellona, Basilica di S.Pio X Lourdes, Nizza, Zàmec Pomorskich Stettino, Franziskanerkirche in Salisburgo, </w:t>
      </w:r>
      <w:r w:rsidR="00760B49" w:rsidRPr="00760B49">
        <w:t xml:space="preserve">Stadttheater </w:t>
      </w:r>
      <w:r w:rsidR="00760B49">
        <w:t xml:space="preserve">di </w:t>
      </w:r>
      <w:r w:rsidR="00760B49" w:rsidRPr="00760B49">
        <w:t>Gmunden</w:t>
      </w:r>
      <w:r w:rsidR="00760B49">
        <w:t xml:space="preserve">, </w:t>
      </w:r>
      <w:r>
        <w:t>Castello di Kuressaar nell’Isola di Saaremaa (Mar Baltico), Raekoja Saal in Tallinn, Temppeliaukio in Helsinky, Humboldt Krankenhausen e Gezemanie Kirche Berlino, St. Michael’s Church Londra, Teatro Amazonas in Manaus, Sala Rachmaninov del Conservatorio di Musica di Stato “Chaikovsky” di Mosca e sala concerti nella Prospettiva Neevskji in San Pietroburgo</w:t>
      </w:r>
      <w:r w:rsidR="005C6ACE">
        <w:t xml:space="preserve">, </w:t>
      </w:r>
      <w:r w:rsidR="005C6ACE" w:rsidRPr="005C6ACE">
        <w:t xml:space="preserve">Église Saint-Roch </w:t>
      </w:r>
      <w:r w:rsidR="005C6ACE">
        <w:t>a</w:t>
      </w:r>
      <w:r w:rsidR="005C6ACE" w:rsidRPr="005C6ACE">
        <w:t xml:space="preserve"> Pari</w:t>
      </w:r>
      <w:r w:rsidR="005C6ACE">
        <w:t>gi.</w:t>
      </w:r>
      <w:r>
        <w:t xml:space="preserve"> </w:t>
      </w:r>
      <w:r w:rsidR="005C6ACE">
        <w:t>Ed ancora a Toronto, Niagara Falls, Buffalo e New York, H</w:t>
      </w:r>
      <w:r w:rsidR="005C6ACE">
        <w:rPr>
          <w:rFonts w:cstheme="minorHAnsi"/>
        </w:rPr>
        <w:t>ö</w:t>
      </w:r>
      <w:r w:rsidR="005C6ACE">
        <w:t xml:space="preserve">rr (Svezia). </w:t>
      </w:r>
      <w:r w:rsidR="00E724A0">
        <w:t>Nella prestigiosa Kammermusiksaal der Philharmonie in Berlino h</w:t>
      </w:r>
      <w:r>
        <w:t>a eseguito “The Armed Man” di K. Jenkins assieme all’orchestra Jugend Kammer Orchester Berlin.</w:t>
      </w:r>
    </w:p>
    <w:p w14:paraId="7D1827F7" w14:textId="77777777" w:rsidR="00EE5016" w:rsidRDefault="00EE5016" w:rsidP="0000493C">
      <w:pPr>
        <w:pStyle w:val="Nessunaspaziatura"/>
        <w:jc w:val="both"/>
      </w:pPr>
    </w:p>
    <w:p w14:paraId="7406CBAC" w14:textId="77777777" w:rsidR="00F51CD4" w:rsidRPr="00F51CD4" w:rsidRDefault="0000493C" w:rsidP="00F51CD4">
      <w:pPr>
        <w:pStyle w:val="Nessunaspaziatura"/>
        <w:jc w:val="both"/>
      </w:pPr>
      <w:r>
        <w:t>Nel 2000 inaugura la 55°  edizione della Sagra Musicale Umbra con l’esecuzione della Missa Solemnis Resurrectionis</w:t>
      </w:r>
      <w:r w:rsidR="00EE5016">
        <w:t>, la grande opera di musica sacra composta da otto compositori contemporanei italiani.</w:t>
      </w:r>
      <w:r w:rsidR="00F51CD4">
        <w:t xml:space="preserve"> Vale la pena di ricordare solamente alcune opere eseguite per il Festival delle Nazioni di Città di Castello: la “Messe des Jésuites de Pékin” con il complesso francese </w:t>
      </w:r>
      <w:r w:rsidR="00F51CD4" w:rsidRPr="00F51CD4">
        <w:t>XVIII-21 - Le Baroque Nomade</w:t>
      </w:r>
    </w:p>
    <w:p w14:paraId="749976CF" w14:textId="4F38912A" w:rsidR="0000493C" w:rsidRDefault="00F51CD4" w:rsidP="0000493C">
      <w:pPr>
        <w:pStyle w:val="Nessunaspaziatura"/>
        <w:jc w:val="both"/>
      </w:pPr>
      <w:r>
        <w:t xml:space="preserve">diretti da </w:t>
      </w:r>
      <w:r w:rsidRPr="00F51CD4">
        <w:t>Jean-Christophe Frisch</w:t>
      </w:r>
      <w:r>
        <w:t xml:space="preserve">, la </w:t>
      </w:r>
      <w:r w:rsidRPr="00F51CD4">
        <w:t>Sinfonia n. 9 in Re minore per soli, coro e orchestra op. 125</w:t>
      </w:r>
    </w:p>
    <w:p w14:paraId="418C0B17" w14:textId="67E5BB30" w:rsidR="00F51CD4" w:rsidRDefault="00325ECD" w:rsidP="0000493C">
      <w:pPr>
        <w:pStyle w:val="Nessunaspaziatura"/>
        <w:jc w:val="both"/>
      </w:pPr>
      <w:r>
        <w:t>d</w:t>
      </w:r>
      <w:r w:rsidR="00F51CD4">
        <w:t>irett</w:t>
      </w:r>
      <w:r>
        <w:t>a</w:t>
      </w:r>
      <w:r w:rsidR="00F51CD4">
        <w:t xml:space="preserve"> da </w:t>
      </w:r>
      <w:r w:rsidR="00F51CD4" w:rsidRPr="00F51CD4">
        <w:t>Leonid Grin</w:t>
      </w:r>
      <w:r w:rsidR="00F51CD4">
        <w:t xml:space="preserve">, </w:t>
      </w:r>
      <w:r>
        <w:t>l</w:t>
      </w:r>
      <w:r w:rsidR="00737EAB" w:rsidRPr="00737EAB">
        <w:t>a Fantasia per pianoforte, soli, coro e orchestra in Do minore op. 80 di Ludwig van Beethoven</w:t>
      </w:r>
      <w:r w:rsidR="00737EAB">
        <w:t xml:space="preserve"> dirett</w:t>
      </w:r>
      <w:r>
        <w:t>a</w:t>
      </w:r>
      <w:r w:rsidR="00737EAB">
        <w:t xml:space="preserve"> da </w:t>
      </w:r>
      <w:r w:rsidR="00737EAB" w:rsidRPr="00737EAB">
        <w:t>Christoph Poppen</w:t>
      </w:r>
      <w:r w:rsidR="00737EAB">
        <w:t xml:space="preserve">, la Messa in Re magg. Op. 86 di Antonin </w:t>
      </w:r>
      <w:r w:rsidR="00737EAB" w:rsidRPr="00737EAB">
        <w:t>Dvořák</w:t>
      </w:r>
      <w:r w:rsidR="00737EAB">
        <w:t xml:space="preserve"> dirett</w:t>
      </w:r>
      <w:r>
        <w:t>a</w:t>
      </w:r>
      <w:r w:rsidR="00737EAB">
        <w:t xml:space="preserve"> da Peter Feranec</w:t>
      </w:r>
      <w:r>
        <w:t>, l</w:t>
      </w:r>
      <w:r w:rsidRPr="00325ECD">
        <w:t>a Messa di requiem in Re minore K 626</w:t>
      </w:r>
      <w:r>
        <w:t xml:space="preserve"> diretta da Aldo Sisillo.</w:t>
      </w:r>
    </w:p>
    <w:p w14:paraId="3E6FE62D" w14:textId="77777777" w:rsidR="0000493C" w:rsidRDefault="0000493C" w:rsidP="0000493C">
      <w:pPr>
        <w:pStyle w:val="Nessunaspaziatura"/>
        <w:jc w:val="both"/>
      </w:pPr>
    </w:p>
    <w:p w14:paraId="65DE134E" w14:textId="77777777" w:rsidR="0000493C" w:rsidRDefault="0000493C" w:rsidP="0000493C">
      <w:pPr>
        <w:pStyle w:val="Nessunaspaziatura"/>
        <w:jc w:val="both"/>
      </w:pPr>
      <w:r>
        <w:t>Nel mese di gennaio 2011 l’Alboni ha cantato assieme al tenore Andrea Bocelli presso la Camera dei Deputati in Roma.</w:t>
      </w:r>
    </w:p>
    <w:p w14:paraId="139771B4" w14:textId="77777777" w:rsidR="0000493C" w:rsidRDefault="0000493C" w:rsidP="0000493C">
      <w:pPr>
        <w:pStyle w:val="Nessunaspaziatura"/>
        <w:jc w:val="both"/>
      </w:pPr>
    </w:p>
    <w:p w14:paraId="33F1BC1E" w14:textId="10670F70" w:rsidR="0000493C" w:rsidRDefault="0000493C" w:rsidP="0000493C">
      <w:pPr>
        <w:pStyle w:val="Nessunaspaziatura"/>
        <w:jc w:val="both"/>
      </w:pPr>
      <w:r>
        <w:t xml:space="preserve">Dal 12 al 19 agosto 2011 la Corale Alboni ha tenuto una serie di concerti in Polonia: a Cracovia per il Festival Cracovia Sacra, a Czestochowa nella cappella del Santuario di Jasna Gora e Oswiecim. Il 14 agosto ha animato la solenne Celebrazione Eucaristica, presieduta dall’Arcivescovo di Cracovia, il Card. Stanislaw Dziwisz, nell’ex campo di sterminio di Auschwitz in occasione del 70° anniversario del martirio di San </w:t>
      </w:r>
      <w:r w:rsidR="00F10348" w:rsidRPr="00F10348">
        <w:t>Maximilian Maria Kolbe</w:t>
      </w:r>
      <w:r>
        <w:t>, con l’alto patrocinio della Presidenza della Camera dei Deputati.</w:t>
      </w:r>
    </w:p>
    <w:p w14:paraId="5BCA8770" w14:textId="77777777" w:rsidR="0000493C" w:rsidRDefault="0000493C" w:rsidP="0000493C">
      <w:pPr>
        <w:pStyle w:val="Nessunaspaziatura"/>
        <w:jc w:val="both"/>
      </w:pPr>
    </w:p>
    <w:p w14:paraId="03BACAE7" w14:textId="32E10663" w:rsidR="0000493C" w:rsidRDefault="0000493C" w:rsidP="0000493C">
      <w:pPr>
        <w:pStyle w:val="Nessunaspaziatura"/>
        <w:jc w:val="both"/>
      </w:pPr>
      <w:r>
        <w:t>Nel giugno 2017 ha tenuto un concerto</w:t>
      </w:r>
      <w:r w:rsidR="008A2B45">
        <w:t xml:space="preserve"> - spettacolo</w:t>
      </w:r>
      <w:r>
        <w:t xml:space="preserve"> </w:t>
      </w:r>
      <w:r w:rsidR="008A2B45">
        <w:t>per la Fondazione Hallgarten - Franchetti</w:t>
      </w:r>
      <w:r>
        <w:t xml:space="preserve"> in occasione delle celebrazioni per il centenario della morte del Barone Leopoldo Franchetti, con i contributi dell’attore Mario Pietramala</w:t>
      </w:r>
      <w:r w:rsidR="00B22AA9">
        <w:t xml:space="preserve">, mentre il 20 ottobre di quest’anno, in collaborazione con la </w:t>
      </w:r>
      <w:r w:rsidR="00B22AA9">
        <w:lastRenderedPageBreak/>
        <w:t xml:space="preserve">Fondazione </w:t>
      </w:r>
      <w:r w:rsidR="004010D5">
        <w:t>Hallgarten - Franchetti</w:t>
      </w:r>
      <w:r w:rsidR="00B22AA9">
        <w:t xml:space="preserve">, ha realizzato </w:t>
      </w:r>
      <w:r w:rsidR="00205911">
        <w:t xml:space="preserve">il concerto - </w:t>
      </w:r>
      <w:r w:rsidR="00B22AA9">
        <w:t xml:space="preserve">spettacolo per il 150° anniversario della nascita di Alice Hallgarten Franchetti </w:t>
      </w:r>
      <w:r w:rsidR="00F23D0B">
        <w:t>assieme a</w:t>
      </w:r>
      <w:r w:rsidR="00B22AA9">
        <w:t>ll’attrice Eleonora Giovanardi.</w:t>
      </w:r>
    </w:p>
    <w:p w14:paraId="3006B305" w14:textId="77777777" w:rsidR="0000493C" w:rsidRDefault="0000493C" w:rsidP="0000493C">
      <w:pPr>
        <w:pStyle w:val="Nessunaspaziatura"/>
        <w:jc w:val="both"/>
      </w:pPr>
    </w:p>
    <w:p w14:paraId="0C0E9C03" w14:textId="1E245E55" w:rsidR="0000493C" w:rsidRDefault="0000493C" w:rsidP="0000493C">
      <w:pPr>
        <w:pStyle w:val="Nessunaspaziatura"/>
        <w:jc w:val="both"/>
      </w:pPr>
      <w:r>
        <w:t xml:space="preserve">Nel settembre 2019 esegue, per il Festival delle Nazioni, il Requiem in </w:t>
      </w:r>
      <w:r w:rsidR="00D17C6B">
        <w:t>Re</w:t>
      </w:r>
      <w:r>
        <w:t xml:space="preserve"> minore </w:t>
      </w:r>
      <w:r w:rsidR="00D17C6B">
        <w:t xml:space="preserve">Kv 626 </w:t>
      </w:r>
      <w:r>
        <w:t>di Wolfgang Amadeus Mozart, con l’Orchestra Virtuosi Italiani e con la direzione del maestro Aldo Sisillo.</w:t>
      </w:r>
    </w:p>
    <w:p w14:paraId="2783E6B9" w14:textId="77777777" w:rsidR="0000493C" w:rsidRDefault="0000493C" w:rsidP="0000493C">
      <w:pPr>
        <w:pStyle w:val="Nessunaspaziatura"/>
        <w:jc w:val="both"/>
      </w:pPr>
    </w:p>
    <w:p w14:paraId="0A371390" w14:textId="3DF63F83" w:rsidR="0000493C" w:rsidRDefault="0000493C" w:rsidP="0000493C">
      <w:pPr>
        <w:pStyle w:val="Nessunaspaziatura"/>
        <w:jc w:val="both"/>
      </w:pPr>
      <w:r>
        <w:t xml:space="preserve">Nel 2018 inizia un lungo percorso di concerti con l’esecuzione dell’opera contemporanea </w:t>
      </w:r>
      <w:r w:rsidR="006320D8">
        <w:t>“</w:t>
      </w:r>
      <w:r>
        <w:t>Requiem for the living</w:t>
      </w:r>
      <w:r w:rsidR="006320D8">
        <w:t>”</w:t>
      </w:r>
      <w:r>
        <w:t xml:space="preserve"> </w:t>
      </w:r>
      <w:r w:rsidR="006320D8">
        <w:t>del compositore statunitense</w:t>
      </w:r>
      <w:r>
        <w:t xml:space="preserve"> Dan Forrest. Le esecuzioni di questa opera hanno portato la </w:t>
      </w:r>
      <w:r w:rsidR="00B22AA9">
        <w:t>Corale</w:t>
      </w:r>
      <w:r>
        <w:t xml:space="preserve"> Alboni a Roma con due concerti alla Basilica di Santa Maria in Aracoeli </w:t>
      </w:r>
      <w:r w:rsidR="00B22AA9">
        <w:t xml:space="preserve">con </w:t>
      </w:r>
      <w:r>
        <w:t>replic</w:t>
      </w:r>
      <w:r w:rsidR="00B22AA9">
        <w:t>he</w:t>
      </w:r>
      <w:r>
        <w:t xml:space="preserve"> dello stesso concerto </w:t>
      </w:r>
      <w:r w:rsidR="00B22AA9">
        <w:t>a</w:t>
      </w:r>
      <w:r>
        <w:t xml:space="preserve"> Tolentino a Città di Castello</w:t>
      </w:r>
      <w:r w:rsidR="00B22AA9">
        <w:t xml:space="preserve"> e per il </w:t>
      </w:r>
      <w:r>
        <w:t xml:space="preserve"> Festival di Villa Solomei</w:t>
      </w:r>
      <w:r w:rsidR="00B22AA9">
        <w:t xml:space="preserve"> a Solomeo.</w:t>
      </w:r>
    </w:p>
    <w:p w14:paraId="7DF6324E" w14:textId="77777777" w:rsidR="0000493C" w:rsidRDefault="0000493C" w:rsidP="0000493C">
      <w:pPr>
        <w:pStyle w:val="Nessunaspaziatura"/>
        <w:jc w:val="both"/>
      </w:pPr>
    </w:p>
    <w:p w14:paraId="68F4E6F9" w14:textId="79AC6828" w:rsidR="0000493C" w:rsidRDefault="0000493C" w:rsidP="0000493C">
      <w:pPr>
        <w:pStyle w:val="Nessunaspaziatura"/>
        <w:jc w:val="both"/>
      </w:pPr>
      <w:r>
        <w:t>A febbraio del 2020</w:t>
      </w:r>
      <w:r w:rsidR="00B22AA9">
        <w:t xml:space="preserve"> la corale tifernate </w:t>
      </w:r>
      <w:r>
        <w:t xml:space="preserve">ha eseguito </w:t>
      </w:r>
      <w:r w:rsidR="00B54A3D">
        <w:t>l’opera “Frate Sole”</w:t>
      </w:r>
      <w:r w:rsidR="00B54A3D" w:rsidRPr="00B54A3D">
        <w:t xml:space="preserve"> </w:t>
      </w:r>
      <w:r w:rsidR="00B54A3D">
        <w:t>del compositore Luigi Mancinelli, primo film muto del 1918 ispirato alla vita di San Francesco di Assisi, all’Auditorium San Domenico di Foligno e al Teatro Lyric di Assisi.</w:t>
      </w:r>
      <w:r>
        <w:t xml:space="preserve"> </w:t>
      </w:r>
    </w:p>
    <w:p w14:paraId="164DDC6A" w14:textId="77777777" w:rsidR="0000493C" w:rsidRDefault="0000493C" w:rsidP="0000493C">
      <w:pPr>
        <w:pStyle w:val="Nessunaspaziatura"/>
        <w:jc w:val="both"/>
      </w:pPr>
    </w:p>
    <w:p w14:paraId="440D8EF2" w14:textId="79C27D05" w:rsidR="0000493C" w:rsidRDefault="009A2055" w:rsidP="0000493C">
      <w:pPr>
        <w:pStyle w:val="Nessunaspaziatura"/>
        <w:jc w:val="both"/>
      </w:pPr>
      <w:r>
        <w:t>Per</w:t>
      </w:r>
      <w:r w:rsidR="0000493C">
        <w:t xml:space="preserve"> il Festival delle Nazioni, nel 2021</w:t>
      </w:r>
      <w:r w:rsidR="00572DAC">
        <w:t xml:space="preserve"> esegue </w:t>
      </w:r>
      <w:r w:rsidR="0000493C">
        <w:t>la Messa di Gloria di Giacomo Puccini, diretta dal M</w:t>
      </w:r>
      <w:r w:rsidR="00572DAC">
        <w:t>°</w:t>
      </w:r>
      <w:r w:rsidR="0000493C">
        <w:t xml:space="preserve"> Beatrice Venezi</w:t>
      </w:r>
      <w:r w:rsidR="00572DAC">
        <w:t xml:space="preserve">, </w:t>
      </w:r>
      <w:r w:rsidR="0000493C">
        <w:t>al Teatro Lauro Rossi di Macerata e al Teatro degli Illuminati di Città di Castello.</w:t>
      </w:r>
    </w:p>
    <w:p w14:paraId="5731BBD8" w14:textId="77777777" w:rsidR="0000493C" w:rsidRDefault="0000493C" w:rsidP="0000493C">
      <w:pPr>
        <w:pStyle w:val="Nessunaspaziatura"/>
        <w:jc w:val="both"/>
      </w:pPr>
    </w:p>
    <w:p w14:paraId="2A0036D2" w14:textId="7AE2ED4D" w:rsidR="0000493C" w:rsidRDefault="0000493C" w:rsidP="0000493C">
      <w:pPr>
        <w:pStyle w:val="Nessunaspaziatura"/>
        <w:jc w:val="both"/>
      </w:pPr>
      <w:r>
        <w:t xml:space="preserve">Nel 2022 l’Alboni esegue in prima assoluta mondiale e alla presenza </w:t>
      </w:r>
      <w:r w:rsidR="00572DAC">
        <w:t>compositore Dan Foster</w:t>
      </w:r>
      <w:r>
        <w:t xml:space="preserve">, </w:t>
      </w:r>
      <w:r w:rsidR="006320D8">
        <w:t xml:space="preserve">il </w:t>
      </w:r>
      <w:r>
        <w:t>Pater Noster, congiuntamente al Coro di Solomeo e al Coro di Tolentino, con l’Orchestra da Camera di Perugia</w:t>
      </w:r>
      <w:r w:rsidR="00572DAC">
        <w:t xml:space="preserve"> per il</w:t>
      </w:r>
      <w:r>
        <w:t xml:space="preserve"> Festival Villa Solomei e </w:t>
      </w:r>
      <w:r w:rsidR="00572DAC">
        <w:t>presso l’</w:t>
      </w:r>
      <w:r>
        <w:t xml:space="preserve"> Abbadia di Fiastra.</w:t>
      </w:r>
    </w:p>
    <w:p w14:paraId="6543D899" w14:textId="77777777" w:rsidR="0000493C" w:rsidRDefault="0000493C" w:rsidP="0000493C">
      <w:pPr>
        <w:pStyle w:val="Nessunaspaziatura"/>
        <w:jc w:val="both"/>
      </w:pPr>
    </w:p>
    <w:p w14:paraId="76D95C44" w14:textId="39851FD1" w:rsidR="0000493C" w:rsidRDefault="0000493C" w:rsidP="0000493C">
      <w:pPr>
        <w:pStyle w:val="Nessunaspaziatura"/>
        <w:jc w:val="both"/>
      </w:pPr>
      <w:r>
        <w:t>Ha inciso vari CD musicali per le etichette Progetti Sonori, Quadrivium, Octacorda e registrazioni per RadiotreSuite – Rai e Raidue. Nel 2022 le opere del compositore americano Dan Forrest, Requiem for the living e Pater Noster, vengono incise su CD per l’etichetta Bottega Discantica di Milano.</w:t>
      </w:r>
    </w:p>
    <w:p w14:paraId="0BB5921F" w14:textId="77777777" w:rsidR="0000493C" w:rsidRDefault="0000493C" w:rsidP="0000493C">
      <w:pPr>
        <w:pStyle w:val="Nessunaspaziatura"/>
        <w:jc w:val="both"/>
      </w:pPr>
    </w:p>
    <w:p w14:paraId="1F564D99" w14:textId="636674D0" w:rsidR="00F70748" w:rsidRDefault="00F70748" w:rsidP="0000493C">
      <w:pPr>
        <w:pStyle w:val="Nessunaspaziatura"/>
        <w:jc w:val="both"/>
      </w:pPr>
      <w:r>
        <w:t xml:space="preserve">Il coro è diretto dalla fondazione dal M° Marcello Marini e si avvale da quest’anno della collaborazione come preparatore vocale del M° Catharina Sharp. </w:t>
      </w:r>
      <w:r w:rsidR="006320D8">
        <w:t>L’Associazione Corale Marietta Alboni</w:t>
      </w:r>
      <w:r>
        <w:t xml:space="preserve"> è presiedut</w:t>
      </w:r>
      <w:r w:rsidR="006320D8">
        <w:t>a</w:t>
      </w:r>
      <w:r>
        <w:t xml:space="preserve"> dall’anno 2001</w:t>
      </w:r>
      <w:r w:rsidR="006320D8">
        <w:t>,</w:t>
      </w:r>
      <w:r>
        <w:t xml:space="preserve"> ininterrottamente</w:t>
      </w:r>
      <w:r w:rsidR="006320D8">
        <w:t>,</w:t>
      </w:r>
      <w:r>
        <w:t xml:space="preserve"> dal D</w:t>
      </w:r>
      <w:r w:rsidR="00F12F63">
        <w:t>r</w:t>
      </w:r>
      <w:r>
        <w:t>. Leonardo Becciu.</w:t>
      </w:r>
    </w:p>
    <w:sectPr w:rsidR="00F707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3C"/>
    <w:rsid w:val="0000493C"/>
    <w:rsid w:val="001139A6"/>
    <w:rsid w:val="00205911"/>
    <w:rsid w:val="00325ECD"/>
    <w:rsid w:val="004010D5"/>
    <w:rsid w:val="00572DAC"/>
    <w:rsid w:val="005C6ACE"/>
    <w:rsid w:val="006320D8"/>
    <w:rsid w:val="00703FF2"/>
    <w:rsid w:val="00737EAB"/>
    <w:rsid w:val="00760B49"/>
    <w:rsid w:val="00792A84"/>
    <w:rsid w:val="008A2B45"/>
    <w:rsid w:val="009A2055"/>
    <w:rsid w:val="00AC7797"/>
    <w:rsid w:val="00B22AA9"/>
    <w:rsid w:val="00B54A3D"/>
    <w:rsid w:val="00BC65EB"/>
    <w:rsid w:val="00D17C6B"/>
    <w:rsid w:val="00D511A6"/>
    <w:rsid w:val="00E724A0"/>
    <w:rsid w:val="00E9710A"/>
    <w:rsid w:val="00EE5016"/>
    <w:rsid w:val="00F10348"/>
    <w:rsid w:val="00F12F63"/>
    <w:rsid w:val="00F23D0B"/>
    <w:rsid w:val="00F51CD4"/>
    <w:rsid w:val="00F707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C7D4"/>
  <w15:chartTrackingRefBased/>
  <w15:docId w15:val="{5B09B486-CC21-4A33-AE35-1C9C97A4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51C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0493C"/>
    <w:pPr>
      <w:spacing w:after="0" w:line="240" w:lineRule="auto"/>
    </w:pPr>
  </w:style>
  <w:style w:type="character" w:styleId="Collegamentoipertestuale">
    <w:name w:val="Hyperlink"/>
    <w:basedOn w:val="Carpredefinitoparagrafo"/>
    <w:uiPriority w:val="99"/>
    <w:unhideWhenUsed/>
    <w:rsid w:val="005C6ACE"/>
    <w:rPr>
      <w:color w:val="0000FF" w:themeColor="hyperlink"/>
      <w:u w:val="single"/>
    </w:rPr>
  </w:style>
  <w:style w:type="character" w:styleId="Menzionenonrisolta">
    <w:name w:val="Unresolved Mention"/>
    <w:basedOn w:val="Carpredefinitoparagrafo"/>
    <w:uiPriority w:val="99"/>
    <w:semiHidden/>
    <w:unhideWhenUsed/>
    <w:rsid w:val="005C6ACE"/>
    <w:rPr>
      <w:color w:val="605E5C"/>
      <w:shd w:val="clear" w:color="auto" w:fill="E1DFDD"/>
    </w:rPr>
  </w:style>
  <w:style w:type="character" w:customStyle="1" w:styleId="Titolo1Carattere">
    <w:name w:val="Titolo 1 Carattere"/>
    <w:basedOn w:val="Carpredefinitoparagrafo"/>
    <w:link w:val="Titolo1"/>
    <w:uiPriority w:val="9"/>
    <w:rsid w:val="00F51CD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6390">
      <w:bodyDiv w:val="1"/>
      <w:marLeft w:val="0"/>
      <w:marRight w:val="0"/>
      <w:marTop w:val="0"/>
      <w:marBottom w:val="0"/>
      <w:divBdr>
        <w:top w:val="none" w:sz="0" w:space="0" w:color="auto"/>
        <w:left w:val="none" w:sz="0" w:space="0" w:color="auto"/>
        <w:bottom w:val="none" w:sz="0" w:space="0" w:color="auto"/>
        <w:right w:val="none" w:sz="0" w:space="0" w:color="auto"/>
      </w:divBdr>
    </w:div>
    <w:div w:id="213195997">
      <w:bodyDiv w:val="1"/>
      <w:marLeft w:val="0"/>
      <w:marRight w:val="0"/>
      <w:marTop w:val="0"/>
      <w:marBottom w:val="0"/>
      <w:divBdr>
        <w:top w:val="none" w:sz="0" w:space="0" w:color="auto"/>
        <w:left w:val="none" w:sz="0" w:space="0" w:color="auto"/>
        <w:bottom w:val="none" w:sz="0" w:space="0" w:color="auto"/>
        <w:right w:val="none" w:sz="0" w:space="0" w:color="auto"/>
      </w:divBdr>
    </w:div>
    <w:div w:id="622465267">
      <w:bodyDiv w:val="1"/>
      <w:marLeft w:val="0"/>
      <w:marRight w:val="0"/>
      <w:marTop w:val="0"/>
      <w:marBottom w:val="0"/>
      <w:divBdr>
        <w:top w:val="none" w:sz="0" w:space="0" w:color="auto"/>
        <w:left w:val="none" w:sz="0" w:space="0" w:color="auto"/>
        <w:bottom w:val="none" w:sz="0" w:space="0" w:color="auto"/>
        <w:right w:val="none" w:sz="0" w:space="0" w:color="auto"/>
      </w:divBdr>
    </w:div>
    <w:div w:id="1255095429">
      <w:bodyDiv w:val="1"/>
      <w:marLeft w:val="0"/>
      <w:marRight w:val="0"/>
      <w:marTop w:val="0"/>
      <w:marBottom w:val="0"/>
      <w:divBdr>
        <w:top w:val="none" w:sz="0" w:space="0" w:color="auto"/>
        <w:left w:val="none" w:sz="0" w:space="0" w:color="auto"/>
        <w:bottom w:val="none" w:sz="0" w:space="0" w:color="auto"/>
        <w:right w:val="none" w:sz="0" w:space="0" w:color="auto"/>
      </w:divBdr>
    </w:div>
    <w:div w:id="1348407558">
      <w:bodyDiv w:val="1"/>
      <w:marLeft w:val="0"/>
      <w:marRight w:val="0"/>
      <w:marTop w:val="0"/>
      <w:marBottom w:val="0"/>
      <w:divBdr>
        <w:top w:val="none" w:sz="0" w:space="0" w:color="auto"/>
        <w:left w:val="none" w:sz="0" w:space="0" w:color="auto"/>
        <w:bottom w:val="none" w:sz="0" w:space="0" w:color="auto"/>
        <w:right w:val="none" w:sz="0" w:space="0" w:color="auto"/>
      </w:divBdr>
    </w:div>
    <w:div w:id="148728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888</Words>
  <Characters>5066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Marini</dc:creator>
  <cp:keywords/>
  <dc:description/>
  <cp:lastModifiedBy>Marcello Marini</cp:lastModifiedBy>
  <cp:revision>6</cp:revision>
  <dcterms:created xsi:type="dcterms:W3CDTF">2025-01-29T11:08:00Z</dcterms:created>
  <dcterms:modified xsi:type="dcterms:W3CDTF">2025-01-29T11:19:00Z</dcterms:modified>
</cp:coreProperties>
</file>